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3E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Na temelju članka 107. Zakona o odgoju i obrazovanju u osnovnoj i srednjoj školi (NN 87/08, 86/09, 92/10, 105/10, 90/11, 16/12, 86/12, 94/13, 152/14, 7/17. 68/18), Osnovna škola Vladimira nazora dana 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13.11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2018.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D8593E" w:rsidRPr="00842DAA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Default="00D8593E" w:rsidP="00D8593E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temeljem </w:t>
      </w:r>
      <w:r w:rsidRPr="00D8593E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ugovora o djelu</w:t>
      </w:r>
    </w:p>
    <w:p w:rsidR="00D8593E" w:rsidRPr="00842DAA" w:rsidRDefault="00D8593E" w:rsidP="00D8593E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Pr="00842DAA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-UGOVOR O DJELU</w:t>
      </w:r>
    </w:p>
    <w:p w:rsidR="00D8593E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pomoćnik/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u nastavi-određeno vrijeme-ugovor o djelu-2</w:t>
      </w:r>
      <w:r w:rsidR="00D0683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tjedno</w:t>
      </w:r>
    </w:p>
    <w:p w:rsidR="00D8593E" w:rsidRPr="00842DAA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OPIS POSLOVA: pomoć učeniku s teškoćama u razvoju u nastavi</w:t>
      </w:r>
    </w:p>
    <w:p w:rsid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bookmarkStart w:id="1" w:name="_Hlk526948382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RAZINA OBRAZOVANJA: srednja, viša, visoka</w:t>
      </w:r>
    </w:p>
    <w:bookmarkEnd w:id="1"/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Uz zamolbu dostaviti u</w:t>
      </w:r>
      <w:r w:rsidRPr="00D8593E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 preslici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-životopis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-domovnicu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-potvrdu o nekažnjavanju ne stariju od 6 mjeseci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-dokaz o vrsti i stupnju stručne spreme 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 radni odnos ne može biti primljena osoba za čiji prijam postoje zapreke za zasnivanje radnog odnosa iz čl. 106 Zakona o odgoju i obrazovanju u osnovnoj i srednjoj školi( „NN“ 87/08, 86/09, 92/10, 105/10, 90/11, 5/12, 16/12, 86/12, 126/12, 94/13, 152/14,07/17,68/18)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Prijave s dokazima o ispunjavanju uvjeta dostaviti neposredno ili poštom u roku 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osam 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8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 od dana objave natječaja na mrežnoj stranici i oglasnoj ploči Hrvatskog zavoda za zapošljavanje, te na mrežnim stranicama škole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P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http://os-vnazora-zg.skole.hr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/), na adresu: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OSNOVNA ŠKOLA VLADIMIRA NAZORA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Prilikom zapošljavanja oba spola su u ravnopravnom položaju, a sukladno članku 13. Zakona o ravnopravnosti spolova (NN br. 82/08, 69/18)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Osobni podaci kandidata prikupljaju se radi provedbe javnog natječajnog postupka za zapošljavanje- pomoćnik/</w:t>
      </w:r>
      <w:proofErr w:type="spellStart"/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u nastavi te se neće se koristiti u druge svrhe.</w:t>
      </w:r>
    </w:p>
    <w:p w:rsidR="00D8593E" w:rsidRDefault="00D8593E" w:rsidP="00D8593E"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Rezultati natječaja bit će objavljeni na mrežnoj stranici škole.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93E" w:rsidRDefault="00D8593E" w:rsidP="00D8593E"/>
    <w:p w:rsidR="00D8593E" w:rsidRDefault="00D8593E" w:rsidP="00D8593E"/>
    <w:p w:rsidR="00D8593E" w:rsidRDefault="00D8593E" w:rsidP="00D8593E">
      <w:pPr>
        <w:ind w:left="5040" w:firstLine="720"/>
      </w:pPr>
      <w:r>
        <w:t>RAVNATELJ:</w:t>
      </w:r>
    </w:p>
    <w:p w:rsidR="00D8593E" w:rsidRDefault="00D8593E" w:rsidP="00D8593E">
      <w:r>
        <w:tab/>
      </w:r>
    </w:p>
    <w:p w:rsidR="00D8593E" w:rsidRDefault="00D8593E" w:rsidP="00D8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Ivica Brkić</w:t>
      </w:r>
    </w:p>
    <w:p w:rsidR="00D8593E" w:rsidRDefault="00D8593E" w:rsidP="00D8593E"/>
    <w:p w:rsidR="000F018A" w:rsidRDefault="00160D99">
      <w:r>
        <w:t>KLASA:</w:t>
      </w:r>
      <w:r w:rsidRPr="00160D99">
        <w:t xml:space="preserve"> 112-07/18-01/12</w:t>
      </w:r>
    </w:p>
    <w:p w:rsidR="00160D99" w:rsidRDefault="00160D99">
      <w:r>
        <w:t>URBROJ: 251-149-18-1</w:t>
      </w:r>
    </w:p>
    <w:p w:rsidR="00160D99" w:rsidRDefault="00160D99">
      <w:r>
        <w:t>ZAGREB, 13.11.2018.</w:t>
      </w:r>
    </w:p>
    <w:sectPr w:rsidR="0016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E"/>
    <w:rsid w:val="000F018A"/>
    <w:rsid w:val="00160D99"/>
    <w:rsid w:val="003A77FA"/>
    <w:rsid w:val="00D06833"/>
    <w:rsid w:val="00D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C1C5"/>
  <w15:chartTrackingRefBased/>
  <w15:docId w15:val="{A02A22AF-118E-4F67-980D-E99ED93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93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59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2018-11-14T12:17:00Z</cp:lastPrinted>
  <dcterms:created xsi:type="dcterms:W3CDTF">2018-10-24T10:37:00Z</dcterms:created>
  <dcterms:modified xsi:type="dcterms:W3CDTF">2018-11-14T12:20:00Z</dcterms:modified>
</cp:coreProperties>
</file>